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850"/>
        <w:gridCol w:w="7493"/>
      </w:tblGrid>
      <w:tr w:rsidR="0032602D" w:rsidRPr="0032602D" w:rsidTr="00423017">
        <w:trPr>
          <w:trHeight w:val="253"/>
        </w:trPr>
        <w:tc>
          <w:tcPr>
            <w:tcW w:w="580" w:type="dxa"/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50" w:type="dxa"/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493" w:type="dxa"/>
            <w:shd w:val="clear" w:color="auto" w:fill="auto"/>
            <w:vAlign w:val="bottom"/>
          </w:tcPr>
          <w:p w:rsidR="00BF488D" w:rsidRPr="0032602D" w:rsidRDefault="00BF488D" w:rsidP="00A11F01">
            <w:pPr>
              <w:spacing w:line="252" w:lineRule="exact"/>
              <w:ind w:left="440"/>
              <w:rPr>
                <w:rFonts w:ascii="Arial" w:eastAsia="Arial" w:hAnsi="Arial"/>
                <w:b/>
                <w:sz w:val="22"/>
              </w:rPr>
            </w:pPr>
            <w:r w:rsidRPr="0032602D">
              <w:rPr>
                <w:rFonts w:ascii="Arial" w:eastAsia="Arial" w:hAnsi="Arial"/>
                <w:b/>
                <w:sz w:val="22"/>
              </w:rPr>
              <w:t>Scheda intervento</w:t>
            </w:r>
            <w:r w:rsidR="0032602D" w:rsidRPr="0032602D">
              <w:rPr>
                <w:rFonts w:ascii="Arial" w:eastAsia="Arial" w:hAnsi="Arial"/>
                <w:b/>
                <w:sz w:val="22"/>
              </w:rPr>
              <w:t xml:space="preserve"> IS.0</w:t>
            </w:r>
            <w:r w:rsidR="00A313A4">
              <w:rPr>
                <w:rFonts w:ascii="Arial" w:eastAsia="Arial" w:hAnsi="Arial"/>
                <w:b/>
                <w:sz w:val="22"/>
              </w:rPr>
              <w:t>6</w:t>
            </w:r>
          </w:p>
        </w:tc>
      </w:tr>
      <w:tr w:rsidR="0032602D" w:rsidRPr="0032602D" w:rsidTr="00423017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5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9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2602D" w:rsidRPr="0032602D" w:rsidTr="0042301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A11F01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287A6C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</w:tcPr>
          <w:p w:rsidR="00BF488D" w:rsidRPr="0032602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1F01" w:rsidRPr="0032602D" w:rsidRDefault="00A11F01" w:rsidP="00A11F01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32602D">
              <w:rPr>
                <w:b/>
                <w:noProof/>
              </w:rPr>
              <w:t>IS.</w:t>
            </w:r>
            <w:r w:rsidR="00A313A4">
              <w:rPr>
                <w:b/>
                <w:noProof/>
              </w:rPr>
              <w:t>06</w:t>
            </w:r>
            <w:r w:rsidRPr="0032602D">
              <w:rPr>
                <w:b/>
                <w:noProof/>
              </w:rPr>
              <w:t xml:space="preserve"> </w:t>
            </w:r>
            <w:r w:rsidR="00E920EA">
              <w:rPr>
                <w:b/>
                <w:noProof/>
              </w:rPr>
              <w:t>–</w:t>
            </w:r>
            <w:r w:rsidRPr="0032602D">
              <w:rPr>
                <w:b/>
                <w:noProof/>
              </w:rPr>
              <w:t xml:space="preserve"> </w:t>
            </w:r>
            <w:r w:rsidR="00E920EA">
              <w:rPr>
                <w:b/>
                <w:noProof/>
              </w:rPr>
              <w:t xml:space="preserve">PROGETTO </w:t>
            </w:r>
            <w:r w:rsidR="00E920EA">
              <w:rPr>
                <w:rFonts w:cs="Calibri"/>
                <w:b/>
              </w:rPr>
              <w:t>MENSA E LUDOTECA – MONTELEONE DI SPOLETO</w:t>
            </w:r>
          </w:p>
          <w:p w:rsidR="00BF488D" w:rsidRPr="0032602D" w:rsidRDefault="00BF488D" w:rsidP="00A11F0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2602D" w:rsidRPr="0032602D" w:rsidTr="00423017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2602D" w:rsidRPr="0032602D" w:rsidTr="00423017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E566D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 xml:space="preserve"> </w:t>
            </w:r>
            <w:r w:rsidR="00287A6C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</w:tcPr>
          <w:p w:rsidR="00BF488D" w:rsidRPr="0032602D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 xml:space="preserve">EURO </w:t>
            </w:r>
            <w:r w:rsidR="00A313A4">
              <w:rPr>
                <w:rFonts w:ascii="Arial" w:eastAsia="Arial" w:hAnsi="Arial"/>
                <w:b/>
                <w:sz w:val="16"/>
              </w:rPr>
              <w:t>47.700,00</w:t>
            </w:r>
          </w:p>
          <w:p w:rsidR="00E566D0" w:rsidRPr="0032602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LEGGE DI STABILITA’</w:t>
            </w:r>
            <w:r w:rsidR="00BF6E7F" w:rsidRPr="0032602D">
              <w:rPr>
                <w:rFonts w:ascii="Arial" w:eastAsia="Arial" w:hAnsi="Arial"/>
                <w:b/>
                <w:sz w:val="16"/>
              </w:rPr>
              <w:t xml:space="preserve"> (ISTRUZIONE)</w:t>
            </w:r>
          </w:p>
        </w:tc>
      </w:tr>
      <w:tr w:rsidR="0032602D" w:rsidRPr="0032602D" w:rsidTr="00423017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287A6C" w:rsidRDefault="00BF488D" w:rsidP="00A11F01">
            <w:pPr>
              <w:spacing w:line="0" w:lineRule="atLeast"/>
              <w:rPr>
                <w:rFonts w:ascii="Times New Roman" w:eastAsia="Times New Roman" w:hAnsi="Times New Roman"/>
                <w:color w:val="0070C0"/>
                <w:sz w:val="8"/>
              </w:rPr>
            </w:pPr>
          </w:p>
        </w:tc>
      </w:tr>
      <w:tr w:rsidR="0032602D" w:rsidRPr="0032602D" w:rsidTr="0042301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287A6C" w:rsidP="00A11F01">
            <w:pPr>
              <w:spacing w:line="178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12F97" w:rsidRDefault="00E920EA" w:rsidP="00287A6C">
            <w:pPr>
              <w:spacing w:line="178" w:lineRule="exact"/>
              <w:ind w:left="60"/>
            </w:pPr>
            <w:r>
              <w:t>Erogazione di un servizio (extra-scolastico) di mensa e ludoteca rivolto ai bambini della scuola di infanzia e primaria di Monteleone di Spoleto</w:t>
            </w:r>
          </w:p>
        </w:tc>
      </w:tr>
      <w:tr w:rsidR="0032602D" w:rsidRPr="0032602D" w:rsidTr="00423017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E920EA">
            <w:pPr>
              <w:spacing w:line="0" w:lineRule="atLeast"/>
            </w:pPr>
          </w:p>
        </w:tc>
      </w:tr>
      <w:tr w:rsidR="0032602D" w:rsidRPr="0032602D" w:rsidTr="00423017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32602D" w:rsidRPr="0032602D" w:rsidTr="0042301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287A6C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01177A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01177A">
              <w:rPr>
                <w:rFonts w:ascii="Arial" w:eastAsia="Arial" w:hAnsi="Arial"/>
                <w:b/>
                <w:sz w:val="16"/>
              </w:rPr>
              <w:t>E17C20000350001</w:t>
            </w:r>
            <w:bookmarkStart w:id="0" w:name="_GoBack"/>
            <w:bookmarkEnd w:id="0"/>
          </w:p>
        </w:tc>
      </w:tr>
      <w:tr w:rsidR="0032602D" w:rsidRPr="0032602D" w:rsidTr="00423017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2602D" w:rsidRPr="0032602D" w:rsidTr="0042301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287A6C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A313A4" w:rsidP="0050399D">
            <w:pPr>
              <w:spacing w:line="176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b/>
                <w:i/>
                <w:iCs/>
              </w:rPr>
              <w:t>MONTELEONE DI SPOLETO</w:t>
            </w:r>
          </w:p>
        </w:tc>
      </w:tr>
      <w:tr w:rsidR="0032602D" w:rsidRPr="0032602D" w:rsidTr="00423017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32602D" w:rsidRPr="0032602D" w:rsidTr="00423017">
        <w:trPr>
          <w:trHeight w:val="7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32602D" w:rsidRPr="0032602D" w:rsidTr="00423017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B4E7D" w:rsidRPr="0032602D" w:rsidRDefault="00287A6C" w:rsidP="00ED387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6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</w:tcPr>
          <w:p w:rsidR="00AB4E7D" w:rsidRPr="0032602D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B22B7" w:rsidRPr="0080108A" w:rsidRDefault="009B22B7" w:rsidP="009B22B7">
            <w:pPr>
              <w:ind w:right="-82"/>
              <w:rPr>
                <w:b/>
              </w:rPr>
            </w:pPr>
            <w:r w:rsidRPr="0080108A">
              <w:rPr>
                <w:b/>
              </w:rPr>
              <w:t>Coerenza programmatica</w:t>
            </w:r>
          </w:p>
          <w:p w:rsidR="008F34CC" w:rsidRDefault="0059352F" w:rsidP="00626263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  <w:rPr>
                <w:iCs/>
                <w:sz w:val="18"/>
                <w:szCs w:val="18"/>
              </w:rPr>
            </w:pPr>
            <w:r>
              <w:t xml:space="preserve">L’intervento ha come obiettivo quello di soddisfare le esigenze, sempre più avvertite dalle famiglie, di conciliazione tra i tempi di vita e di lavoro assicurando a queste l’accesso a servizi che garantiscono attività ludico/educative/ricreative per i loro figli oltre l’orario scolastico, contribuendo così anche ad ampliare la conoscenza e le occasioni di apprendimento e di crescita dei bambini. </w:t>
            </w:r>
            <w:r w:rsidR="00626263">
              <w:t>L</w:t>
            </w:r>
            <w:r>
              <w:t>’intervento, in sinergia con tutti gli altri</w:t>
            </w:r>
            <w:r w:rsidR="00626263">
              <w:t xml:space="preserve"> progetti</w:t>
            </w:r>
            <w:r>
              <w:t xml:space="preserve"> dell’ambito istruzione, punta a mantenere i residenti sul territorio e ad assicurare una maggiore attrattività delle scuole. </w:t>
            </w:r>
            <w:r w:rsidR="00626263">
              <w:t>In tal senso, infatti, senza l’erogazione del servizio pomeridiano di “ludoteca” offerto dal Comune di Monteleone di Spoleto, le famiglie ivi residenti sarebbero spinte a iscrivere i propri figli nelle scuole di infanzia/primaria di Cascia o di Leonessa (provincia di Rieti).</w:t>
            </w:r>
          </w:p>
          <w:p w:rsidR="008F34CC" w:rsidRPr="0032602D" w:rsidRDefault="008F34CC" w:rsidP="009B22B7">
            <w:pPr>
              <w:jc w:val="both"/>
            </w:pPr>
          </w:p>
          <w:p w:rsidR="00D76DA0" w:rsidRPr="0080108A" w:rsidRDefault="009B22B7" w:rsidP="00D76DA0">
            <w:pPr>
              <w:ind w:right="-82"/>
              <w:rPr>
                <w:b/>
              </w:rPr>
            </w:pPr>
            <w:r w:rsidRPr="0080108A">
              <w:rPr>
                <w:b/>
              </w:rPr>
              <w:t>Contestualizzazione</w:t>
            </w:r>
          </w:p>
          <w:p w:rsidR="00AC1D83" w:rsidRDefault="008F34CC" w:rsidP="00423017">
            <w:pPr>
              <w:pStyle w:val="a"/>
              <w:spacing w:before="1" w:line="276" w:lineRule="auto"/>
              <w:ind w:right="105"/>
              <w:jc w:val="both"/>
              <w:rPr>
                <w:rFonts w:cs="Arial"/>
                <w:sz w:val="20"/>
                <w:szCs w:val="20"/>
                <w:lang w:bidi="ar-SA"/>
              </w:rPr>
            </w:pPr>
            <w:r>
              <w:rPr>
                <w:rFonts w:cs="Arial"/>
                <w:sz w:val="20"/>
                <w:szCs w:val="20"/>
                <w:lang w:bidi="ar-SA"/>
              </w:rPr>
              <w:t xml:space="preserve">Il comune di Monteleone di Spoleto risulta essere </w:t>
            </w:r>
            <w:r w:rsidR="003B5609" w:rsidRPr="0080108A">
              <w:rPr>
                <w:rFonts w:cs="Arial"/>
                <w:sz w:val="20"/>
                <w:szCs w:val="20"/>
                <w:lang w:bidi="ar-SA"/>
              </w:rPr>
              <w:t xml:space="preserve">l’unico Comune dell’Area dove </w:t>
            </w:r>
            <w:r w:rsidR="00AC1D83">
              <w:rPr>
                <w:rFonts w:cs="Arial"/>
                <w:sz w:val="20"/>
                <w:szCs w:val="20"/>
                <w:lang w:bidi="ar-SA"/>
              </w:rPr>
              <w:t>le attività della</w:t>
            </w:r>
            <w:r>
              <w:rPr>
                <w:rFonts w:cs="Arial"/>
                <w:sz w:val="20"/>
                <w:szCs w:val="20"/>
                <w:lang w:bidi="ar-SA"/>
              </w:rPr>
              <w:t xml:space="preserve"> scuola dell’infanzia, facente parte dell’Istituto Omnicomprensivo Beato Simone Fidati, </w:t>
            </w:r>
            <w:r w:rsidR="00AC1D83">
              <w:rPr>
                <w:rFonts w:cs="Arial"/>
                <w:sz w:val="20"/>
                <w:szCs w:val="20"/>
                <w:lang w:bidi="ar-SA"/>
              </w:rPr>
              <w:t>sono limitate al solo orario mattutino (8,30 – 13,00), determinando così per le famiglie residenti nel comune problematiche in ordine alla gestione pomeridiana dei bambini</w:t>
            </w:r>
            <w:r w:rsidR="00E11F94">
              <w:rPr>
                <w:rFonts w:cs="Arial"/>
                <w:sz w:val="20"/>
                <w:szCs w:val="20"/>
                <w:lang w:bidi="ar-SA"/>
              </w:rPr>
              <w:t>, in ottica di conciliazione dei tempi vita-lavoro.</w:t>
            </w:r>
          </w:p>
          <w:p w:rsidR="00E11F94" w:rsidRDefault="00E11F94" w:rsidP="00423017">
            <w:pPr>
              <w:pStyle w:val="a"/>
              <w:spacing w:before="1" w:line="276" w:lineRule="auto"/>
              <w:ind w:right="105"/>
              <w:jc w:val="both"/>
              <w:rPr>
                <w:rFonts w:cs="Arial"/>
                <w:sz w:val="20"/>
                <w:szCs w:val="20"/>
                <w:lang w:bidi="ar-SA"/>
              </w:rPr>
            </w:pPr>
            <w:r>
              <w:rPr>
                <w:rFonts w:cs="Arial"/>
                <w:sz w:val="20"/>
                <w:szCs w:val="20"/>
                <w:lang w:bidi="ar-SA"/>
              </w:rPr>
              <w:t>Per ovviare a ciò il Comune attualmente garantisce, a conclusione dell’orario scolastico,</w:t>
            </w:r>
            <w:r w:rsidR="003E6C9A">
              <w:rPr>
                <w:rFonts w:cs="Arial"/>
                <w:sz w:val="20"/>
                <w:szCs w:val="20"/>
                <w:lang w:bidi="ar-SA"/>
              </w:rPr>
              <w:t xml:space="preserve"> con propri fondi,</w:t>
            </w:r>
            <w:r>
              <w:rPr>
                <w:rFonts w:cs="Arial"/>
                <w:sz w:val="20"/>
                <w:szCs w:val="20"/>
                <w:lang w:bidi="ar-SA"/>
              </w:rPr>
              <w:t xml:space="preserve"> un servizio di mensa e di aggregazione/intrattenimento attraverso il progetto </w:t>
            </w:r>
            <w:r w:rsidR="003E6C9A">
              <w:rPr>
                <w:rFonts w:cs="Arial"/>
                <w:sz w:val="20"/>
                <w:szCs w:val="20"/>
                <w:lang w:bidi="ar-SA"/>
              </w:rPr>
              <w:t>“Ludoteca”, dalle ore 13:00 alle ore 16:00, inizialmente rivolto ai soli bambini della scuola dell’infanzia e poi allargato anche a quelli della primaria. Attualmente il progetto coinvolge n.8 bambini.</w:t>
            </w:r>
          </w:p>
          <w:p w:rsidR="00AC1D83" w:rsidRDefault="003E6C9A" w:rsidP="00423017">
            <w:pPr>
              <w:pStyle w:val="a"/>
              <w:spacing w:before="1" w:line="276" w:lineRule="auto"/>
              <w:ind w:right="105"/>
              <w:jc w:val="both"/>
              <w:rPr>
                <w:rFonts w:cs="Arial"/>
                <w:sz w:val="20"/>
                <w:szCs w:val="20"/>
                <w:lang w:bidi="ar-SA"/>
              </w:rPr>
            </w:pPr>
            <w:r>
              <w:rPr>
                <w:rFonts w:cs="Arial"/>
                <w:sz w:val="20"/>
                <w:szCs w:val="20"/>
                <w:lang w:bidi="ar-SA"/>
              </w:rPr>
              <w:t xml:space="preserve">In tale contesto si rende </w:t>
            </w:r>
            <w:r w:rsidRPr="0080108A">
              <w:rPr>
                <w:rFonts w:cs="Arial"/>
                <w:sz w:val="20"/>
                <w:szCs w:val="20"/>
                <w:lang w:bidi="ar-SA"/>
              </w:rPr>
              <w:t xml:space="preserve">necessario attivare un intervento per sostenere il Comune nella fase di </w:t>
            </w:r>
            <w:r w:rsidRPr="00F12F97">
              <w:rPr>
                <w:rFonts w:cs="Arial"/>
                <w:sz w:val="20"/>
                <w:szCs w:val="20"/>
                <w:lang w:bidi="ar-SA"/>
              </w:rPr>
              <w:t>riprogrammazione/riorganizzazione</w:t>
            </w:r>
            <w:r w:rsidRPr="0080108A">
              <w:rPr>
                <w:rFonts w:cs="Arial"/>
                <w:sz w:val="20"/>
                <w:szCs w:val="20"/>
                <w:lang w:bidi="ar-SA"/>
              </w:rPr>
              <w:t xml:space="preserve"> del servizio con l’obiettivo di stabilizzare</w:t>
            </w:r>
            <w:r>
              <w:rPr>
                <w:rFonts w:cs="Arial"/>
                <w:sz w:val="20"/>
                <w:szCs w:val="20"/>
                <w:lang w:bidi="ar-SA"/>
              </w:rPr>
              <w:t xml:space="preserve"> nel tempo il servizio medesimo.</w:t>
            </w:r>
          </w:p>
          <w:p w:rsidR="00957761" w:rsidRPr="0032602D" w:rsidRDefault="00957761" w:rsidP="002F68BB">
            <w:pPr>
              <w:pStyle w:val="a"/>
              <w:spacing w:before="1" w:line="276" w:lineRule="auto"/>
              <w:ind w:right="105"/>
              <w:jc w:val="both"/>
              <w:rPr>
                <w:rFonts w:cs="Arial"/>
                <w:sz w:val="20"/>
                <w:szCs w:val="20"/>
                <w:lang w:bidi="ar-SA"/>
              </w:rPr>
            </w:pPr>
          </w:p>
        </w:tc>
      </w:tr>
      <w:tr w:rsidR="0032602D" w:rsidRPr="0032602D" w:rsidTr="00423017"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287A6C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1" w:name="page3"/>
            <w:bookmarkEnd w:id="1"/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185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BF488D" w:rsidP="00AB4E7D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Descrizione dell'intervento (sintesi</w:t>
            </w:r>
            <w:r w:rsidR="00AB4E7D" w:rsidRPr="0032602D">
              <w:rPr>
                <w:rFonts w:ascii="Arial" w:eastAsia="Arial" w:hAnsi="Arial"/>
                <w:b/>
                <w:sz w:val="16"/>
              </w:rPr>
              <w:t xml:space="preserve"> della relazione tecnica) </w:t>
            </w:r>
          </w:p>
        </w:tc>
        <w:tc>
          <w:tcPr>
            <w:tcW w:w="749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5D2" w:rsidRDefault="00F276CB" w:rsidP="00D547D1">
            <w:pPr>
              <w:autoSpaceDE w:val="0"/>
              <w:autoSpaceDN w:val="0"/>
              <w:adjustRightInd w:val="0"/>
              <w:jc w:val="both"/>
            </w:pPr>
            <w:r w:rsidRPr="0080108A">
              <w:t>Il Comune di Monteleone di Spoleto con tale intervento intende</w:t>
            </w:r>
            <w:r w:rsidR="00863081">
              <w:t xml:space="preserve"> finanziare per 2 anni</w:t>
            </w:r>
            <w:r w:rsidR="00233153">
              <w:t xml:space="preserve"> (settembre 2021 – giugno 2023)</w:t>
            </w:r>
            <w:r w:rsidR="00863081">
              <w:t xml:space="preserve"> la riorganizzazione/riprogrammazione del servizio mensa e di aggregazione/intrattenimento (attività ludico/educative/ricreative) rivolto ai bambini della scuola di infanzia e primaria della scuola di Monteleone di Spoleto, dalle ore 13:00 alle ore 16:00, dal lunedì al venerdì,</w:t>
            </w:r>
            <w:r w:rsidR="00790AC2">
              <w:t xml:space="preserve"> per 46 settimane annue (per una stima di n.8 bambini)</w:t>
            </w:r>
            <w:r w:rsidR="00863081">
              <w:t xml:space="preserve"> </w:t>
            </w:r>
            <w:r w:rsidR="00863081" w:rsidRPr="0080108A">
              <w:t>per poi stabilizzarlo</w:t>
            </w:r>
            <w:r w:rsidR="00863081">
              <w:t xml:space="preserve"> con risorse proprie.</w:t>
            </w:r>
            <w:r w:rsidR="008245D2">
              <w:t xml:space="preserve"> </w:t>
            </w:r>
          </w:p>
          <w:p w:rsidR="00863081" w:rsidRDefault="008245D2" w:rsidP="00D547D1">
            <w:pPr>
              <w:autoSpaceDE w:val="0"/>
              <w:autoSpaceDN w:val="0"/>
              <w:adjustRightInd w:val="0"/>
              <w:jc w:val="both"/>
            </w:pPr>
            <w:r>
              <w:t xml:space="preserve">La “Ludoteca” rappresenta un </w:t>
            </w:r>
            <w:r w:rsidR="00D547D1">
              <w:t xml:space="preserve">luogo </w:t>
            </w:r>
            <w:r w:rsidRPr="00D547D1">
              <w:t>intenzionalmente desinato e dedicato al gio</w:t>
            </w:r>
            <w:r w:rsidR="00D547D1">
              <w:t>co, quale valore fondante della cu</w:t>
            </w:r>
            <w:r w:rsidRPr="00D547D1">
              <w:t xml:space="preserve">ltura, della formazione, e dell’esperienza umana. Essa offre ai </w:t>
            </w:r>
            <w:r w:rsidR="00D547D1">
              <w:t xml:space="preserve">bambini </w:t>
            </w:r>
            <w:r w:rsidRPr="00D547D1">
              <w:t>l’opportun</w:t>
            </w:r>
            <w:r w:rsidR="00D547D1">
              <w:t xml:space="preserve">ità di dedicarsi liberamente ad </w:t>
            </w:r>
            <w:r w:rsidRPr="00D547D1">
              <w:t xml:space="preserve">attività ludiche, </w:t>
            </w:r>
            <w:r w:rsidR="00D547D1">
              <w:t xml:space="preserve">educative e ricreative nonché </w:t>
            </w:r>
            <w:r w:rsidRPr="00D547D1">
              <w:t xml:space="preserve">di trovare compagni di gioco </w:t>
            </w:r>
            <w:r w:rsidR="00D547D1">
              <w:t xml:space="preserve">e di avvalersi della competenza del personale </w:t>
            </w:r>
            <w:r w:rsidRPr="00D547D1">
              <w:t>specializzato.</w:t>
            </w:r>
          </w:p>
          <w:p w:rsidR="00863081" w:rsidRDefault="00863081" w:rsidP="00F276CB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>
              <w:t>In particolare l’intervento prevede:</w:t>
            </w:r>
          </w:p>
          <w:p w:rsidR="00863081" w:rsidRPr="00863081" w:rsidRDefault="00863081" w:rsidP="00863081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  <w:rPr>
                <w:b/>
              </w:rPr>
            </w:pPr>
            <w:r w:rsidRPr="00863081">
              <w:rPr>
                <w:b/>
              </w:rPr>
              <w:t>Affidamento del Servizio di mensa</w:t>
            </w:r>
          </w:p>
          <w:p w:rsidR="00863081" w:rsidRDefault="0012614E" w:rsidP="0012614E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>
              <w:lastRenderedPageBreak/>
              <w:t>Affidamento del Servizio ad una cooperativa, o ad un’impresa</w:t>
            </w:r>
            <w:r w:rsidR="006B3AA3">
              <w:t>.</w:t>
            </w:r>
          </w:p>
          <w:p w:rsidR="006B3AA3" w:rsidRDefault="006B3AA3" w:rsidP="0012614E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>
              <w:t>Costo stimato:</w:t>
            </w:r>
            <w:r w:rsidR="00EA0066">
              <w:t xml:space="preserve"> 5€ a pasto x 8 bambini x 230 giorni all’anno= 9</w:t>
            </w:r>
            <w:r>
              <w:t>.</w:t>
            </w:r>
            <w:r w:rsidR="00EA0066">
              <w:t>20</w:t>
            </w:r>
            <w:r>
              <w:t xml:space="preserve">0,00 euro annui x 2 anni= </w:t>
            </w:r>
            <w:r w:rsidR="00EA0066">
              <w:rPr>
                <w:b/>
              </w:rPr>
              <w:t>18.4</w:t>
            </w:r>
            <w:r w:rsidRPr="006B3AA3">
              <w:rPr>
                <w:b/>
              </w:rPr>
              <w:t>00,00 euro</w:t>
            </w:r>
          </w:p>
          <w:p w:rsidR="0012614E" w:rsidRDefault="006B3AA3" w:rsidP="0012614E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>
              <w:t>Saranno garantiti da</w:t>
            </w:r>
            <w:r w:rsidR="00EA0066">
              <w:t>l</w:t>
            </w:r>
            <w:r>
              <w:t>l</w:t>
            </w:r>
            <w:r w:rsidR="00EA0066">
              <w:t>e risorse del</w:t>
            </w:r>
            <w:r>
              <w:t xml:space="preserve"> Comune</w:t>
            </w:r>
            <w:r w:rsidR="00EA0066">
              <w:t>.</w:t>
            </w:r>
          </w:p>
          <w:p w:rsidR="0012614E" w:rsidRDefault="0012614E" w:rsidP="0012614E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</w:p>
          <w:p w:rsidR="00863081" w:rsidRPr="00863081" w:rsidRDefault="00863081" w:rsidP="00863081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  <w:rPr>
                <w:b/>
              </w:rPr>
            </w:pPr>
            <w:r w:rsidRPr="00863081">
              <w:rPr>
                <w:b/>
              </w:rPr>
              <w:t>Affidamento del Servizio ludico/educativo/ricreativo (Ludoteca)</w:t>
            </w:r>
          </w:p>
          <w:p w:rsidR="00863081" w:rsidRDefault="008245D2" w:rsidP="008245D2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>
              <w:t xml:space="preserve">Affidamento </w:t>
            </w:r>
            <w:r w:rsidR="00D547D1">
              <w:t>del Servizio ad una cooperativa</w:t>
            </w:r>
            <w:r>
              <w:t>, o ad un’impresa per l’inter</w:t>
            </w:r>
            <w:r w:rsidR="00D547D1">
              <w:t>o ammontare di ore pomeridiane, che dovrà garantire almeno:</w:t>
            </w:r>
          </w:p>
          <w:p w:rsidR="00D547D1" w:rsidRDefault="00D547D1" w:rsidP="00D547D1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>
              <w:t xml:space="preserve">- personale specializzato </w:t>
            </w:r>
            <w:r w:rsidR="0012614E">
              <w:t xml:space="preserve">(educatrice) </w:t>
            </w:r>
            <w:r>
              <w:t>n. 1 unità per n. 3 ore al giorno</w:t>
            </w:r>
            <w:r w:rsidR="00090ECD">
              <w:t>, costo stimato 20 €/h x 690 ore annue x 2 anni= 27.600,00 euro</w:t>
            </w:r>
            <w:r>
              <w:t>;</w:t>
            </w:r>
          </w:p>
          <w:p w:rsidR="00D547D1" w:rsidRDefault="00D547D1" w:rsidP="00D547D1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>
              <w:t xml:space="preserve">- personale ausiliario n. 1 unità per n. 1 </w:t>
            </w:r>
            <w:r w:rsidR="0012614E">
              <w:t>unità per n. 3</w:t>
            </w:r>
            <w:r>
              <w:t xml:space="preserve"> ore al giorno</w:t>
            </w:r>
            <w:r w:rsidR="00090ECD">
              <w:t xml:space="preserve">, costo stimato 14.57 €/h x 690 ore annue x 2 anni= </w:t>
            </w:r>
            <w:r w:rsidR="006B3AA3">
              <w:t>20.100,00 euro</w:t>
            </w:r>
            <w:r w:rsidR="0012614E">
              <w:t>.</w:t>
            </w:r>
          </w:p>
          <w:p w:rsidR="0012614E" w:rsidRDefault="0012614E" w:rsidP="00D547D1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>
              <w:t>Costo st</w:t>
            </w:r>
            <w:r w:rsidR="00090ECD">
              <w:t xml:space="preserve">imato: </w:t>
            </w:r>
            <w:r w:rsidR="006B3AA3">
              <w:t>27.600,00 + 20.100,0</w:t>
            </w:r>
            <w:r w:rsidR="00090ECD">
              <w:t xml:space="preserve">0= </w:t>
            </w:r>
            <w:r w:rsidR="00090ECD" w:rsidRPr="006B3AA3">
              <w:rPr>
                <w:b/>
              </w:rPr>
              <w:t>47.700,00</w:t>
            </w:r>
          </w:p>
          <w:p w:rsidR="00790AC2" w:rsidRDefault="00790AC2" w:rsidP="00790AC2">
            <w:pPr>
              <w:jc w:val="both"/>
            </w:pPr>
          </w:p>
          <w:p w:rsidR="00790AC2" w:rsidRDefault="00790AC2" w:rsidP="00790AC2">
            <w:pPr>
              <w:jc w:val="both"/>
            </w:pPr>
            <w:r>
              <w:t>Il Comune di Monteleone di Spoleto</w:t>
            </w:r>
            <w:r w:rsidRPr="002652D5">
              <w:t>, con apposita dichiarazione del proprio legale rappresentante, si impegna a</w:t>
            </w:r>
            <w:r>
              <w:t xml:space="preserve">d attivare il servizio con le risorse della presente scheda e si impegna altresì a garantire l’erogazione del suddetto servizio anche dopo la fine del periodo di sperimentazione </w:t>
            </w:r>
            <w:r w:rsidRPr="00A4388D">
              <w:t>finanziata con le risorse SNAI, qualora tale sperimentazione abbia dato esiti positivi.</w:t>
            </w:r>
          </w:p>
          <w:p w:rsidR="004B09DF" w:rsidRPr="0032602D" w:rsidRDefault="004B09DF" w:rsidP="0004321E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  <w:rPr>
                <w:rFonts w:ascii="Arial" w:eastAsia="Arial" w:hAnsi="Arial"/>
                <w:b/>
                <w:sz w:val="16"/>
              </w:rPr>
            </w:pPr>
          </w:p>
        </w:tc>
      </w:tr>
      <w:tr w:rsidR="0032602D" w:rsidRPr="0032602D" w:rsidTr="00423017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32602D" w:rsidRPr="005F5360" w:rsidTr="0042301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CD42D2" w:rsidRDefault="00287A6C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</w:tcPr>
          <w:p w:rsidR="00BF488D" w:rsidRPr="00CD42D2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CD42D2"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790AC2" w:rsidRDefault="00085AC9" w:rsidP="00085AC9">
            <w:pPr>
              <w:spacing w:line="177" w:lineRule="exact"/>
              <w:ind w:left="60"/>
              <w:rPr>
                <w:rFonts w:ascii="Arial" w:eastAsia="Arial" w:hAnsi="Arial"/>
                <w:sz w:val="16"/>
              </w:rPr>
            </w:pPr>
            <w:r>
              <w:t xml:space="preserve">R.A. 10.7 </w:t>
            </w:r>
            <w:r w:rsidR="00790AC2" w:rsidRPr="00D8141A">
              <w:t xml:space="preserve"> </w:t>
            </w:r>
            <w:r w:rsidRPr="00085AC9">
              <w:t>Aumento della propensione dei giovani a permanere nei contesti formativi e miglioramento della sicurezza e fruibilità degli ambienti scolastici</w:t>
            </w:r>
          </w:p>
        </w:tc>
      </w:tr>
      <w:tr w:rsidR="0032602D" w:rsidRPr="005F5360" w:rsidTr="00423017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  <w:highlight w:val="yellow"/>
              </w:rPr>
            </w:pP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  <w:highlight w:val="yellow"/>
              </w:rPr>
            </w:pP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  <w:highlight w:val="yellow"/>
              </w:rPr>
            </w:pPr>
          </w:p>
        </w:tc>
      </w:tr>
      <w:tr w:rsidR="0032602D" w:rsidRPr="005F5360" w:rsidTr="00423017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  <w:highlight w:val="yellow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  <w:highlight w:val="yellow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  <w:highlight w:val="yellow"/>
              </w:rPr>
            </w:pPr>
          </w:p>
        </w:tc>
      </w:tr>
      <w:tr w:rsidR="0032602D" w:rsidRPr="005F5360" w:rsidTr="00423017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414F75" w:rsidRDefault="00287A6C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</w:tcPr>
          <w:p w:rsidR="003169B1" w:rsidRPr="00414F75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:rsidR="00BF488D" w:rsidRPr="00414F75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 xml:space="preserve"> risultato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84610" w:rsidRPr="00110CF9" w:rsidRDefault="00C84610" w:rsidP="003169B1">
            <w:pPr>
              <w:jc w:val="both"/>
              <w:rPr>
                <w:b/>
              </w:rPr>
            </w:pPr>
            <w:r w:rsidRPr="00110CF9">
              <w:rPr>
                <w:b/>
              </w:rPr>
              <w:t>Indicatore di realizzazione</w:t>
            </w:r>
          </w:p>
          <w:p w:rsidR="00B80C14" w:rsidRDefault="00B80C14" w:rsidP="003169B1">
            <w:pPr>
              <w:jc w:val="both"/>
            </w:pPr>
            <w:r>
              <w:t>(ID 800) Beneficiari</w:t>
            </w:r>
          </w:p>
          <w:p w:rsidR="007C030B" w:rsidRPr="00790AC2" w:rsidRDefault="009C005B" w:rsidP="003169B1">
            <w:pPr>
              <w:jc w:val="both"/>
            </w:pPr>
            <w:r w:rsidRPr="00790AC2">
              <w:t xml:space="preserve">BASELINE </w:t>
            </w:r>
            <w:r w:rsidR="007C030B" w:rsidRPr="00790AC2">
              <w:t xml:space="preserve">–  </w:t>
            </w:r>
            <w:r w:rsidR="002E784D">
              <w:t>n.d.</w:t>
            </w:r>
          </w:p>
          <w:p w:rsidR="007C030B" w:rsidRPr="00790AC2" w:rsidRDefault="003169B1" w:rsidP="003169B1">
            <w:pPr>
              <w:jc w:val="both"/>
            </w:pPr>
            <w:r w:rsidRPr="00790AC2">
              <w:t xml:space="preserve">TARGET </w:t>
            </w:r>
            <w:r w:rsidR="007C030B" w:rsidRPr="00790AC2">
              <w:t xml:space="preserve">– </w:t>
            </w:r>
            <w:r w:rsidR="00B80C14">
              <w:t>8</w:t>
            </w:r>
          </w:p>
          <w:p w:rsidR="003169B1" w:rsidRPr="00414F75" w:rsidRDefault="003169B1" w:rsidP="003169B1">
            <w:pPr>
              <w:jc w:val="both"/>
            </w:pPr>
            <w:r w:rsidRPr="00414F75">
              <w:t>Fonte dati</w:t>
            </w:r>
            <w:r w:rsidR="00C84610" w:rsidRPr="00414F75">
              <w:t xml:space="preserve">: </w:t>
            </w:r>
            <w:r w:rsidR="00CD42D2" w:rsidRPr="00414F75">
              <w:t>Comune di Monteleone di Spoleto</w:t>
            </w:r>
          </w:p>
          <w:p w:rsidR="00C84610" w:rsidRPr="00414F75" w:rsidRDefault="00C84610" w:rsidP="003169B1">
            <w:pPr>
              <w:jc w:val="both"/>
            </w:pPr>
          </w:p>
          <w:p w:rsidR="003169B1" w:rsidRPr="00110CF9" w:rsidRDefault="00C84610" w:rsidP="003169B1">
            <w:pPr>
              <w:jc w:val="both"/>
              <w:rPr>
                <w:b/>
              </w:rPr>
            </w:pPr>
            <w:r w:rsidRPr="00110CF9">
              <w:rPr>
                <w:b/>
              </w:rPr>
              <w:t>Indicatore di risultato</w:t>
            </w:r>
          </w:p>
          <w:p w:rsidR="00CD42D2" w:rsidRDefault="00C84610" w:rsidP="003169B1">
            <w:pPr>
              <w:jc w:val="both"/>
            </w:pPr>
            <w:r w:rsidRPr="00414F75">
              <w:t>6040-</w:t>
            </w:r>
            <w:r w:rsidR="003169B1" w:rsidRPr="00414F75">
              <w:t xml:space="preserve">Indice di attrattività delle scuole. Numero di alunni iscritti nelle scuole dell'area sul totale dei residenti iscritti alle scuole. </w:t>
            </w:r>
          </w:p>
          <w:p w:rsidR="00233153" w:rsidRPr="00414F75" w:rsidRDefault="00233153" w:rsidP="003169B1">
            <w:pPr>
              <w:jc w:val="both"/>
            </w:pPr>
            <w:r>
              <w:t>(In riferimento alla sola scuola dell’infanzia e primaria di Monteleone di Spoleto)</w:t>
            </w:r>
          </w:p>
          <w:p w:rsidR="003169B1" w:rsidRPr="00414F75" w:rsidRDefault="003169B1" w:rsidP="003169B1">
            <w:pPr>
              <w:jc w:val="both"/>
            </w:pPr>
            <w:r w:rsidRPr="00414F75">
              <w:t xml:space="preserve">BASELINE </w:t>
            </w:r>
            <w:proofErr w:type="spellStart"/>
            <w:r w:rsidRPr="00414F75">
              <w:t>n.d.</w:t>
            </w:r>
            <w:proofErr w:type="spellEnd"/>
          </w:p>
          <w:p w:rsidR="003169B1" w:rsidRPr="00414F75" w:rsidRDefault="003169B1" w:rsidP="003169B1">
            <w:pPr>
              <w:jc w:val="both"/>
            </w:pPr>
            <w:r w:rsidRPr="00414F75">
              <w:t xml:space="preserve">TARGET Incremento del 10% degli iscritti al termine dei </w:t>
            </w:r>
            <w:r w:rsidR="009C005B">
              <w:t>d</w:t>
            </w:r>
            <w:r w:rsidR="00961960" w:rsidRPr="00414F75">
              <w:t>ue</w:t>
            </w:r>
            <w:r w:rsidRPr="00414F75">
              <w:t xml:space="preserve"> anni di vita del progetto. </w:t>
            </w:r>
          </w:p>
          <w:p w:rsidR="003169B1" w:rsidRPr="00414F75" w:rsidRDefault="003169B1" w:rsidP="003169B1">
            <w:pPr>
              <w:jc w:val="both"/>
            </w:pPr>
            <w:r w:rsidRPr="00414F75">
              <w:t>Fonte dati MIUR</w:t>
            </w:r>
          </w:p>
        </w:tc>
      </w:tr>
      <w:tr w:rsidR="0032602D" w:rsidRPr="005F5360" w:rsidTr="00423017">
        <w:trPr>
          <w:trHeight w:val="21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414F75" w:rsidRDefault="00BF488D" w:rsidP="003169B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</w:tcPr>
          <w:p w:rsidR="00BF488D" w:rsidRPr="00414F75" w:rsidRDefault="00BF488D" w:rsidP="003169B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32602D" w:rsidRPr="005F5360" w:rsidTr="00423017">
        <w:trPr>
          <w:trHeight w:val="12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32602D" w:rsidRPr="005F5360" w:rsidTr="00423017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287A6C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Modalità previste per l'attivazione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233153" w:rsidRDefault="00371626" w:rsidP="00A11F01">
            <w:pPr>
              <w:spacing w:line="179" w:lineRule="exact"/>
              <w:ind w:left="60"/>
            </w:pPr>
            <w:r w:rsidRPr="00233153">
              <w:t xml:space="preserve">Affidamento in appalto di servizi, beni e forniture mediante le procedure previste nel Codice dei Contratti ( DLgs. N. 50/2016 e </w:t>
            </w:r>
            <w:proofErr w:type="spellStart"/>
            <w:r w:rsidRPr="00233153">
              <w:t>s.m.i</w:t>
            </w:r>
            <w:proofErr w:type="spellEnd"/>
            <w:r w:rsidRPr="00233153">
              <w:t>)</w:t>
            </w:r>
            <w:r w:rsidR="005E42B4" w:rsidRPr="00233153">
              <w:t xml:space="preserve"> o dal Codice del Terzo settore. </w:t>
            </w:r>
          </w:p>
          <w:p w:rsidR="005E42B4" w:rsidRDefault="005E42B4" w:rsidP="00A11F01">
            <w:pPr>
              <w:spacing w:line="179" w:lineRule="exact"/>
              <w:ind w:left="60"/>
              <w:rPr>
                <w:color w:val="FF0000"/>
              </w:rPr>
            </w:pPr>
          </w:p>
          <w:p w:rsidR="00F50DA0" w:rsidRPr="00110CF9" w:rsidRDefault="00F50DA0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t xml:space="preserve"> </w:t>
            </w:r>
          </w:p>
        </w:tc>
      </w:tr>
      <w:tr w:rsidR="0032602D" w:rsidRPr="005F5360" w:rsidTr="00423017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del cantiere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32602D" w:rsidRPr="005F5360" w:rsidTr="00423017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32602D" w:rsidRPr="005F5360" w:rsidTr="0042301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287A6C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Progettazione necessaria per</w:t>
            </w:r>
            <w:r w:rsidR="00ED3F27" w:rsidRPr="00414F75">
              <w:rPr>
                <w:rFonts w:ascii="Arial" w:eastAsia="Arial" w:hAnsi="Arial"/>
                <w:b/>
                <w:sz w:val="16"/>
              </w:rPr>
              <w:t xml:space="preserve"> l’avvio dell’affidamento 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ED3F27" w:rsidP="00A11F01">
            <w:pPr>
              <w:spacing w:line="177" w:lineRule="exact"/>
              <w:ind w:left="60"/>
              <w:rPr>
                <w:rFonts w:ascii="Arial" w:eastAsia="Arial" w:hAnsi="Arial"/>
                <w:sz w:val="16"/>
              </w:rPr>
            </w:pPr>
            <w:r w:rsidRPr="00D8141A">
              <w:t>Capitolato d’oneri</w:t>
            </w:r>
          </w:p>
        </w:tc>
      </w:tr>
      <w:tr w:rsidR="0032602D" w:rsidRPr="005F5360" w:rsidTr="00423017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32602D" w:rsidRPr="005F5360" w:rsidTr="00423017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32602D" w:rsidRPr="005F5360" w:rsidTr="0042301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287A6C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64B81" w:rsidP="00A11F01">
            <w:pPr>
              <w:spacing w:line="177" w:lineRule="exact"/>
              <w:ind w:left="60"/>
            </w:pPr>
            <w:r w:rsidRPr="00414F75">
              <w:t>D</w:t>
            </w:r>
            <w:r w:rsidR="00ED3F27" w:rsidRPr="00414F75">
              <w:t>ocumentazione propedeutica al Capitolato d’oneri</w:t>
            </w:r>
          </w:p>
        </w:tc>
      </w:tr>
      <w:tr w:rsidR="0032602D" w:rsidRPr="005F5360" w:rsidTr="00423017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disponibile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</w:pPr>
          </w:p>
        </w:tc>
      </w:tr>
      <w:tr w:rsidR="0032602D" w:rsidRPr="005F5360" w:rsidTr="00423017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32602D" w:rsidRPr="005F5360" w:rsidTr="00423017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287A6C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CD42D2" w:rsidP="003169B1">
            <w:pPr>
              <w:snapToGrid w:val="0"/>
              <w:rPr>
                <w:rFonts w:cs="Calibri"/>
                <w:i/>
              </w:rPr>
            </w:pPr>
            <w:r w:rsidRPr="00414F75">
              <w:rPr>
                <w:rFonts w:cs="Calibri"/>
                <w:i/>
              </w:rPr>
              <w:t>Comune di Monteleone di Spoleto</w:t>
            </w:r>
          </w:p>
        </w:tc>
      </w:tr>
      <w:tr w:rsidR="0032602D" w:rsidRPr="005F5360" w:rsidTr="00423017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2602D" w:rsidRPr="005F5360" w:rsidTr="00423017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287A6C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</w:t>
            </w:r>
          </w:p>
        </w:tc>
        <w:tc>
          <w:tcPr>
            <w:tcW w:w="185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749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F50DA0" w:rsidP="001F084D">
            <w:pPr>
              <w:spacing w:line="179" w:lineRule="exact"/>
              <w:ind w:left="60"/>
              <w:jc w:val="both"/>
              <w:rPr>
                <w:rFonts w:ascii="Arial" w:eastAsia="Arial" w:hAnsi="Arial"/>
                <w:b/>
                <w:sz w:val="16"/>
              </w:rPr>
            </w:pPr>
            <w:r w:rsidRPr="0004321E">
              <w:rPr>
                <w:rFonts w:cs="Calibri"/>
                <w:i/>
              </w:rPr>
              <w:t>Dario</w:t>
            </w:r>
            <w:r w:rsidR="00D8141A">
              <w:rPr>
                <w:rFonts w:cs="Calibri"/>
                <w:i/>
              </w:rPr>
              <w:t xml:space="preserve"> Galluccio</w:t>
            </w:r>
            <w:r>
              <w:rPr>
                <w:rFonts w:cs="Calibri"/>
                <w:i/>
              </w:rPr>
              <w:t xml:space="preserve"> </w:t>
            </w:r>
            <w:r w:rsidR="00D8141A">
              <w:rPr>
                <w:rFonts w:cs="Calibri"/>
                <w:i/>
              </w:rPr>
              <w:t>–</w:t>
            </w:r>
            <w:r w:rsidR="001F084D">
              <w:rPr>
                <w:rFonts w:cs="Calibri"/>
                <w:i/>
              </w:rPr>
              <w:t xml:space="preserve"> </w:t>
            </w:r>
            <w:r w:rsidR="00D8141A">
              <w:rPr>
                <w:rFonts w:cs="Calibri"/>
                <w:i/>
              </w:rPr>
              <w:t>Ufficio Servizi Sociali</w:t>
            </w:r>
          </w:p>
        </w:tc>
      </w:tr>
      <w:tr w:rsidR="00BF488D" w:rsidRPr="005F5360" w:rsidTr="00423017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1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74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</w:tr>
    </w:tbl>
    <w:p w:rsidR="00EE2C53" w:rsidRPr="005F5360" w:rsidRDefault="00EE2C53" w:rsidP="008008F6">
      <w:pPr>
        <w:spacing w:line="232" w:lineRule="auto"/>
        <w:rPr>
          <w:rFonts w:ascii="Arial" w:eastAsia="Arial" w:hAnsi="Arial"/>
          <w:b/>
          <w:sz w:val="22"/>
          <w:highlight w:val="yellow"/>
        </w:rPr>
      </w:pPr>
    </w:p>
    <w:p w:rsidR="00084661" w:rsidRPr="005F5360" w:rsidRDefault="00084661" w:rsidP="00BF488D">
      <w:pPr>
        <w:spacing w:line="232" w:lineRule="auto"/>
        <w:ind w:left="3860"/>
        <w:rPr>
          <w:rFonts w:ascii="Arial" w:eastAsia="Arial" w:hAnsi="Arial"/>
          <w:b/>
          <w:sz w:val="22"/>
          <w:highlight w:val="yellow"/>
        </w:rPr>
      </w:pPr>
    </w:p>
    <w:p w:rsidR="00F12F97" w:rsidRDefault="00F12F97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F12F97" w:rsidRDefault="00F12F97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BF488D" w:rsidRPr="00414F75" w:rsidRDefault="00BF488D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  <w:r w:rsidRPr="00414F75">
        <w:rPr>
          <w:rFonts w:ascii="Arial" w:eastAsia="Arial" w:hAnsi="Arial"/>
          <w:b/>
          <w:sz w:val="22"/>
        </w:rPr>
        <w:lastRenderedPageBreak/>
        <w:t>Tipologie di spesa</w:t>
      </w:r>
    </w:p>
    <w:p w:rsidR="00BF488D" w:rsidRPr="00414F75" w:rsidRDefault="00BF488D" w:rsidP="00BF488D">
      <w:pPr>
        <w:spacing w:line="343" w:lineRule="exact"/>
        <w:rPr>
          <w:rFonts w:ascii="Times New Roman" w:eastAsia="Times New Roman" w:hAnsi="Times New Roman"/>
        </w:rPr>
      </w:pPr>
    </w:p>
    <w:tbl>
      <w:tblPr>
        <w:tblW w:w="964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079"/>
        <w:gridCol w:w="125"/>
        <w:gridCol w:w="3986"/>
        <w:gridCol w:w="2254"/>
        <w:gridCol w:w="155"/>
        <w:gridCol w:w="24"/>
      </w:tblGrid>
      <w:tr w:rsidR="0032602D" w:rsidRPr="00414F75" w:rsidTr="000973F1">
        <w:trPr>
          <w:gridAfter w:val="2"/>
          <w:wAfter w:w="179" w:type="dxa"/>
          <w:trHeight w:val="238"/>
        </w:trPr>
        <w:tc>
          <w:tcPr>
            <w:tcW w:w="32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414F75" w:rsidRDefault="00BF488D" w:rsidP="00A11F01">
            <w:pPr>
              <w:spacing w:line="183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Voci di spesa</w:t>
            </w:r>
          </w:p>
        </w:tc>
        <w:tc>
          <w:tcPr>
            <w:tcW w:w="3986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414F75" w:rsidRDefault="00BF488D" w:rsidP="00A11F01">
            <w:pPr>
              <w:spacing w:line="183" w:lineRule="exact"/>
              <w:ind w:right="2980"/>
              <w:jc w:val="right"/>
              <w:rPr>
                <w:rFonts w:ascii="Arial" w:eastAsia="Arial" w:hAnsi="Arial"/>
                <w:b/>
                <w:w w:val="97"/>
                <w:sz w:val="16"/>
              </w:rPr>
            </w:pPr>
            <w:r w:rsidRPr="00414F75">
              <w:rPr>
                <w:rFonts w:ascii="Arial" w:eastAsia="Arial" w:hAnsi="Arial"/>
                <w:b/>
                <w:w w:val="97"/>
                <w:sz w:val="16"/>
              </w:rPr>
              <w:t>Descrizione</w:t>
            </w:r>
          </w:p>
        </w:tc>
        <w:tc>
          <w:tcPr>
            <w:tcW w:w="2254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414F75" w:rsidRDefault="00ED3F27" w:rsidP="00A11F01">
            <w:pPr>
              <w:spacing w:line="183" w:lineRule="exact"/>
              <w:ind w:right="170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 w:rsidRPr="00414F75">
              <w:rPr>
                <w:rFonts w:ascii="Arial" w:eastAsia="Arial" w:hAnsi="Arial"/>
                <w:b/>
                <w:w w:val="99"/>
                <w:sz w:val="16"/>
              </w:rPr>
              <w:t>Euro</w:t>
            </w:r>
          </w:p>
        </w:tc>
      </w:tr>
      <w:tr w:rsidR="0032602D" w:rsidRPr="00414F75" w:rsidTr="000973F1">
        <w:trPr>
          <w:gridAfter w:val="2"/>
          <w:wAfter w:w="179" w:type="dxa"/>
          <w:trHeight w:val="178"/>
        </w:trPr>
        <w:tc>
          <w:tcPr>
            <w:tcW w:w="3099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Acquisizione servizi</w:t>
            </w:r>
          </w:p>
        </w:tc>
        <w:tc>
          <w:tcPr>
            <w:tcW w:w="12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33153" w:rsidRPr="00863081" w:rsidRDefault="00233153" w:rsidP="00233153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  <w:rPr>
                <w:b/>
              </w:rPr>
            </w:pPr>
            <w:r w:rsidRPr="00863081">
              <w:rPr>
                <w:b/>
              </w:rPr>
              <w:t>Affidamento del Servizio ludico/educativo/ricreativo (Ludoteca)</w:t>
            </w:r>
          </w:p>
          <w:p w:rsidR="00BF488D" w:rsidRPr="00414F75" w:rsidRDefault="00BF488D" w:rsidP="00414F75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04321E" w:rsidP="00414F75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47.700,00</w:t>
            </w:r>
          </w:p>
        </w:tc>
      </w:tr>
      <w:tr w:rsidR="0032602D" w:rsidRPr="00414F75" w:rsidTr="000973F1">
        <w:trPr>
          <w:gridAfter w:val="2"/>
          <w:wAfter w:w="179" w:type="dxa"/>
          <w:trHeight w:val="211"/>
        </w:trPr>
        <w:tc>
          <w:tcPr>
            <w:tcW w:w="3099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32602D" w:rsidRPr="00414F75" w:rsidTr="000973F1">
        <w:trPr>
          <w:gridAfter w:val="2"/>
          <w:wAfter w:w="179" w:type="dxa"/>
          <w:trHeight w:val="88"/>
        </w:trPr>
        <w:tc>
          <w:tcPr>
            <w:tcW w:w="3099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2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2602D" w:rsidRPr="005F5360" w:rsidTr="000973F1">
        <w:trPr>
          <w:gridAfter w:val="2"/>
          <w:wAfter w:w="179" w:type="dxa"/>
          <w:trHeight w:val="149"/>
        </w:trPr>
        <w:tc>
          <w:tcPr>
            <w:tcW w:w="3099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2387D" w:rsidRPr="00414F75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  <w:p w:rsidR="0082387D" w:rsidRPr="00414F75" w:rsidRDefault="0082387D" w:rsidP="0082387D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 xml:space="preserve">TOTALE </w:t>
            </w:r>
          </w:p>
          <w:p w:rsidR="0082387D" w:rsidRPr="00414F75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414F75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414F75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387D" w:rsidRPr="00414F75" w:rsidRDefault="00414F75" w:rsidP="0082387D">
            <w:pPr>
              <w:spacing w:line="177" w:lineRule="exact"/>
              <w:ind w:right="60"/>
              <w:jc w:val="center"/>
              <w:rPr>
                <w:rFonts w:ascii="Times New Roman" w:eastAsia="Times New Roman" w:hAnsi="Times New Roman"/>
                <w:sz w:val="12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47.700,00</w:t>
            </w:r>
          </w:p>
        </w:tc>
      </w:tr>
      <w:tr w:rsidR="0032602D" w:rsidRPr="005F5360" w:rsidTr="000973F1">
        <w:trPr>
          <w:gridAfter w:val="2"/>
          <w:wAfter w:w="179" w:type="dxa"/>
          <w:trHeight w:val="244"/>
        </w:trPr>
        <w:tc>
          <w:tcPr>
            <w:tcW w:w="7210" w:type="dxa"/>
            <w:gridSpan w:val="4"/>
            <w:shd w:val="clear" w:color="auto" w:fill="auto"/>
            <w:vAlign w:val="bottom"/>
          </w:tcPr>
          <w:p w:rsidR="00027944" w:rsidRPr="00414F75" w:rsidRDefault="00027944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5634AB" w:rsidRPr="00414F75" w:rsidRDefault="005634AB" w:rsidP="005634AB">
            <w:pPr>
              <w:spacing w:line="243" w:lineRule="exact"/>
              <w:rPr>
                <w:rFonts w:ascii="Arial" w:eastAsia="Arial" w:hAnsi="Arial"/>
                <w:b/>
                <w:sz w:val="22"/>
              </w:rPr>
            </w:pPr>
          </w:p>
          <w:p w:rsidR="00BF488D" w:rsidRPr="00414F75" w:rsidRDefault="00BF488D" w:rsidP="0082387D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  <w:r w:rsidRPr="00414F75">
              <w:rPr>
                <w:rFonts w:ascii="Arial" w:eastAsia="Arial" w:hAnsi="Arial"/>
                <w:b/>
                <w:sz w:val="22"/>
              </w:rPr>
              <w:t>Cronoprogramma delle attività</w:t>
            </w:r>
            <w:r w:rsidR="0082387D" w:rsidRPr="00414F75">
              <w:rPr>
                <w:rFonts w:ascii="Arial" w:eastAsia="Arial" w:hAnsi="Arial"/>
                <w:b/>
                <w:sz w:val="22"/>
              </w:rPr>
              <w:t xml:space="preserve"> </w:t>
            </w:r>
          </w:p>
        </w:tc>
        <w:tc>
          <w:tcPr>
            <w:tcW w:w="2254" w:type="dxa"/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</w:tr>
      <w:tr w:rsidR="0032602D" w:rsidRPr="005F5360" w:rsidTr="000973F1">
        <w:trPr>
          <w:gridAfter w:val="2"/>
          <w:wAfter w:w="179" w:type="dxa"/>
          <w:trHeight w:val="362"/>
        </w:trPr>
        <w:tc>
          <w:tcPr>
            <w:tcW w:w="3099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12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8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414F7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</w:tr>
      <w:tr w:rsidR="00414F75" w:rsidRPr="005F5360" w:rsidTr="000973F1">
        <w:trPr>
          <w:gridAfter w:val="2"/>
          <w:wAfter w:w="179" w:type="dxa"/>
          <w:trHeight w:val="215"/>
        </w:trPr>
        <w:tc>
          <w:tcPr>
            <w:tcW w:w="3099" w:type="dxa"/>
            <w:gridSpan w:val="2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414F75" w:rsidRPr="00AC7EF2" w:rsidRDefault="00414F75" w:rsidP="00414F75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125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86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414F75" w:rsidRPr="00414F75" w:rsidRDefault="00414F75" w:rsidP="00414F75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54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414F75" w:rsidRPr="00AC7EF2" w:rsidRDefault="00414F75" w:rsidP="00414F75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414F75" w:rsidRPr="005F5360" w:rsidTr="000973F1">
        <w:trPr>
          <w:gridAfter w:val="2"/>
          <w:wAfter w:w="179" w:type="dxa"/>
          <w:trHeight w:val="178"/>
        </w:trPr>
        <w:tc>
          <w:tcPr>
            <w:tcW w:w="3099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414F75" w:rsidRPr="00AC7EF2" w:rsidRDefault="00414F75" w:rsidP="00414F75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Predisposizione capitolato d’oneri</w:t>
            </w:r>
          </w:p>
        </w:tc>
        <w:tc>
          <w:tcPr>
            <w:tcW w:w="12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A64527" w:rsidP="00414F75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01/04/2021</w:t>
            </w:r>
          </w:p>
        </w:tc>
        <w:tc>
          <w:tcPr>
            <w:tcW w:w="22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AC7EF2" w:rsidRDefault="00A64527" w:rsidP="00414F75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30/04/2021</w:t>
            </w:r>
          </w:p>
        </w:tc>
      </w:tr>
      <w:tr w:rsidR="00414F75" w:rsidRPr="005F5360" w:rsidTr="000973F1">
        <w:trPr>
          <w:gridAfter w:val="2"/>
          <w:wAfter w:w="179" w:type="dxa"/>
          <w:trHeight w:val="150"/>
        </w:trPr>
        <w:tc>
          <w:tcPr>
            <w:tcW w:w="3099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14F75" w:rsidRPr="00AC7EF2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AC7EF2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414F75" w:rsidRPr="005F5360" w:rsidTr="000973F1">
        <w:trPr>
          <w:gridAfter w:val="2"/>
          <w:wAfter w:w="179" w:type="dxa"/>
          <w:trHeight w:val="178"/>
        </w:trPr>
        <w:tc>
          <w:tcPr>
            <w:tcW w:w="3099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14F75" w:rsidRPr="00AC7EF2" w:rsidRDefault="00414F75" w:rsidP="00414F75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 xml:space="preserve">Procedura di gara/stipula contratto </w:t>
            </w:r>
          </w:p>
        </w:tc>
        <w:tc>
          <w:tcPr>
            <w:tcW w:w="12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233153" w:rsidP="00414F75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01/05/2021</w:t>
            </w:r>
          </w:p>
        </w:tc>
        <w:tc>
          <w:tcPr>
            <w:tcW w:w="2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4F75" w:rsidRPr="00AC7EF2" w:rsidRDefault="00A64527" w:rsidP="00414F75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31/08/2021</w:t>
            </w:r>
          </w:p>
        </w:tc>
      </w:tr>
      <w:tr w:rsidR="00414F75" w:rsidRPr="005F5360" w:rsidTr="000973F1">
        <w:trPr>
          <w:gridAfter w:val="2"/>
          <w:wAfter w:w="179" w:type="dxa"/>
          <w:trHeight w:val="148"/>
        </w:trPr>
        <w:tc>
          <w:tcPr>
            <w:tcW w:w="3099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14F75" w:rsidRPr="00AC7EF2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AC7EF2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414F75" w:rsidRPr="005F5360" w:rsidTr="000973F1">
        <w:trPr>
          <w:gridAfter w:val="2"/>
          <w:wAfter w:w="179" w:type="dxa"/>
          <w:trHeight w:val="180"/>
        </w:trPr>
        <w:tc>
          <w:tcPr>
            <w:tcW w:w="3099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14F75" w:rsidRPr="00AC7EF2" w:rsidRDefault="00414F75" w:rsidP="00414F75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 xml:space="preserve">Esecuzione fornitura </w:t>
            </w:r>
            <w:r>
              <w:rPr>
                <w:rFonts w:ascii="Arial" w:eastAsia="Arial" w:hAnsi="Arial"/>
                <w:b/>
                <w:sz w:val="16"/>
              </w:rPr>
              <w:t>e servizi</w:t>
            </w:r>
          </w:p>
        </w:tc>
        <w:tc>
          <w:tcPr>
            <w:tcW w:w="12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233153" w:rsidP="00414F75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01/09/2021</w:t>
            </w:r>
          </w:p>
        </w:tc>
        <w:tc>
          <w:tcPr>
            <w:tcW w:w="22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4F75" w:rsidRPr="00AC7EF2" w:rsidRDefault="00414F75" w:rsidP="00414F75">
            <w:pPr>
              <w:spacing w:line="179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30/</w:t>
            </w:r>
            <w:r>
              <w:rPr>
                <w:rFonts w:ascii="Arial" w:eastAsia="Arial" w:hAnsi="Arial"/>
                <w:b/>
                <w:sz w:val="16"/>
              </w:rPr>
              <w:t>06</w:t>
            </w:r>
            <w:r w:rsidRPr="00AC7EF2">
              <w:rPr>
                <w:rFonts w:ascii="Arial" w:eastAsia="Arial" w:hAnsi="Arial"/>
                <w:b/>
                <w:sz w:val="16"/>
              </w:rPr>
              <w:t>/202</w:t>
            </w:r>
            <w:r w:rsidR="00233153">
              <w:rPr>
                <w:rFonts w:ascii="Arial" w:eastAsia="Arial" w:hAnsi="Arial"/>
                <w:b/>
                <w:sz w:val="16"/>
              </w:rPr>
              <w:t>3</w:t>
            </w:r>
          </w:p>
        </w:tc>
      </w:tr>
      <w:tr w:rsidR="00414F75" w:rsidRPr="005F5360" w:rsidTr="000973F1">
        <w:trPr>
          <w:gridAfter w:val="2"/>
          <w:wAfter w:w="179" w:type="dxa"/>
          <w:trHeight w:val="146"/>
        </w:trPr>
        <w:tc>
          <w:tcPr>
            <w:tcW w:w="3099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14F75" w:rsidRPr="00AC7EF2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4F75" w:rsidRPr="00AC7EF2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233153" w:rsidRPr="005F5360" w:rsidTr="00233153">
        <w:trPr>
          <w:gridAfter w:val="2"/>
          <w:wAfter w:w="179" w:type="dxa"/>
          <w:trHeight w:val="358"/>
        </w:trPr>
        <w:tc>
          <w:tcPr>
            <w:tcW w:w="3099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33153" w:rsidRPr="00233153" w:rsidRDefault="00233153" w:rsidP="00233153">
            <w:pPr>
              <w:spacing w:line="0" w:lineRule="atLeast"/>
              <w:rPr>
                <w:rFonts w:ascii="Arial" w:eastAsia="Times New Roman" w:hAnsi="Arial"/>
                <w:b/>
                <w:sz w:val="16"/>
                <w:szCs w:val="16"/>
              </w:rPr>
            </w:pPr>
            <w:r>
              <w:rPr>
                <w:rFonts w:ascii="Arial" w:eastAsia="Times New Roman" w:hAnsi="Arial"/>
                <w:b/>
                <w:sz w:val="16"/>
                <w:szCs w:val="16"/>
              </w:rPr>
              <w:t xml:space="preserve">  </w:t>
            </w:r>
            <w:r w:rsidRPr="00233153">
              <w:rPr>
                <w:rFonts w:ascii="Arial" w:eastAsia="Times New Roman" w:hAnsi="Arial"/>
                <w:b/>
                <w:sz w:val="16"/>
                <w:szCs w:val="16"/>
              </w:rPr>
              <w:t>Verifiche e controlli</w:t>
            </w: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153" w:rsidRPr="00414F75" w:rsidRDefault="00233153" w:rsidP="00414F7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153" w:rsidRPr="00233153" w:rsidRDefault="00233153" w:rsidP="00233153">
            <w:pPr>
              <w:spacing w:line="0" w:lineRule="atLeast"/>
              <w:rPr>
                <w:rFonts w:ascii="Arial" w:eastAsia="Times New Roman" w:hAnsi="Arial"/>
                <w:b/>
                <w:sz w:val="16"/>
                <w:szCs w:val="16"/>
              </w:rPr>
            </w:pPr>
            <w:r w:rsidRPr="00233153">
              <w:rPr>
                <w:rFonts w:ascii="Arial" w:eastAsia="Times New Roman" w:hAnsi="Arial"/>
                <w:b/>
                <w:sz w:val="16"/>
                <w:szCs w:val="16"/>
              </w:rPr>
              <w:t>01/07/2023</w:t>
            </w:r>
          </w:p>
        </w:tc>
        <w:tc>
          <w:tcPr>
            <w:tcW w:w="22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153" w:rsidRPr="00233153" w:rsidRDefault="00233153" w:rsidP="00233153">
            <w:pPr>
              <w:spacing w:line="0" w:lineRule="atLeast"/>
              <w:rPr>
                <w:rFonts w:ascii="Arial" w:eastAsia="Times New Roman" w:hAnsi="Arial"/>
                <w:b/>
                <w:sz w:val="16"/>
                <w:szCs w:val="16"/>
              </w:rPr>
            </w:pPr>
            <w:r w:rsidRPr="00233153">
              <w:rPr>
                <w:rFonts w:ascii="Arial" w:eastAsia="Times New Roman" w:hAnsi="Arial"/>
                <w:b/>
                <w:sz w:val="16"/>
                <w:szCs w:val="16"/>
              </w:rPr>
              <w:t>31/07/2023</w:t>
            </w:r>
          </w:p>
        </w:tc>
      </w:tr>
      <w:tr w:rsidR="00414F75" w:rsidRPr="005F5360" w:rsidTr="000973F1">
        <w:trPr>
          <w:gridAfter w:val="2"/>
          <w:wAfter w:w="179" w:type="dxa"/>
          <w:cantSplit/>
          <w:trHeight w:val="244"/>
        </w:trPr>
        <w:tc>
          <w:tcPr>
            <w:tcW w:w="3099" w:type="dxa"/>
            <w:gridSpan w:val="2"/>
            <w:shd w:val="clear" w:color="auto" w:fill="auto"/>
            <w:vAlign w:val="bottom"/>
          </w:tcPr>
          <w:p w:rsidR="00414F75" w:rsidRPr="005F5360" w:rsidRDefault="00414F75" w:rsidP="00414F75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bottom"/>
          </w:tcPr>
          <w:p w:rsidR="00414F75" w:rsidRPr="00414F75" w:rsidRDefault="00414F75" w:rsidP="00414F75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</w:p>
        </w:tc>
        <w:tc>
          <w:tcPr>
            <w:tcW w:w="2254" w:type="dxa"/>
            <w:shd w:val="clear" w:color="auto" w:fill="auto"/>
            <w:vAlign w:val="bottom"/>
          </w:tcPr>
          <w:p w:rsidR="00414F75" w:rsidRPr="005F5360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</w:tr>
      <w:tr w:rsidR="00414F75" w:rsidRPr="005F5360" w:rsidTr="000973F1">
        <w:trPr>
          <w:cantSplit/>
          <w:trHeight w:val="244"/>
        </w:trPr>
        <w:tc>
          <w:tcPr>
            <w:tcW w:w="20" w:type="dxa"/>
            <w:shd w:val="clear" w:color="auto" w:fill="auto"/>
            <w:vAlign w:val="bottom"/>
          </w:tcPr>
          <w:p w:rsidR="00414F75" w:rsidRPr="005F5360" w:rsidRDefault="00414F75" w:rsidP="00414F75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  <w:tc>
          <w:tcPr>
            <w:tcW w:w="9599" w:type="dxa"/>
            <w:gridSpan w:val="5"/>
            <w:shd w:val="clear" w:color="auto" w:fill="auto"/>
            <w:noWrap/>
            <w:vAlign w:val="bottom"/>
          </w:tcPr>
          <w:p w:rsidR="00414F75" w:rsidRPr="00414F75" w:rsidRDefault="00414F75" w:rsidP="00233153">
            <w:pPr>
              <w:spacing w:line="0" w:lineRule="atLeast"/>
              <w:ind w:right="-2126"/>
              <w:jc w:val="both"/>
              <w:rPr>
                <w:rFonts w:ascii="Arial" w:eastAsia="Arial" w:hAnsi="Arial"/>
                <w:b/>
                <w:sz w:val="22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414F75" w:rsidRPr="005F5360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</w:tr>
      <w:tr w:rsidR="00414F75" w:rsidRPr="005F5360" w:rsidTr="000973F1">
        <w:trPr>
          <w:gridAfter w:val="2"/>
          <w:wAfter w:w="179" w:type="dxa"/>
          <w:trHeight w:val="244"/>
        </w:trPr>
        <w:tc>
          <w:tcPr>
            <w:tcW w:w="3099" w:type="dxa"/>
            <w:gridSpan w:val="2"/>
            <w:shd w:val="clear" w:color="auto" w:fill="auto"/>
            <w:vAlign w:val="bottom"/>
          </w:tcPr>
          <w:p w:rsidR="00414F75" w:rsidRPr="00A64527" w:rsidRDefault="00A64527" w:rsidP="00414F75">
            <w:pPr>
              <w:spacing w:line="0" w:lineRule="atLeast"/>
              <w:jc w:val="both"/>
              <w:rPr>
                <w:rFonts w:ascii="Arial" w:eastAsia="Times New Roman" w:hAnsi="Arial"/>
                <w:b/>
                <w:sz w:val="18"/>
                <w:szCs w:val="18"/>
              </w:rPr>
            </w:pPr>
            <w:r w:rsidRPr="00A64527">
              <w:rPr>
                <w:rFonts w:ascii="Arial" w:eastAsia="Times New Roman" w:hAnsi="Arial"/>
                <w:b/>
                <w:sz w:val="18"/>
                <w:szCs w:val="18"/>
              </w:rPr>
              <w:t>Data inizio intervento:</w:t>
            </w:r>
            <w:r>
              <w:rPr>
                <w:rFonts w:ascii="Arial" w:eastAsia="Times New Roman" w:hAnsi="Arial"/>
                <w:b/>
                <w:sz w:val="18"/>
                <w:szCs w:val="18"/>
              </w:rPr>
              <w:t xml:space="preserve"> </w:t>
            </w:r>
            <w:r w:rsidRPr="0084704B">
              <w:rPr>
                <w:rFonts w:ascii="Arial" w:eastAsia="Times New Roman" w:hAnsi="Arial"/>
                <w:sz w:val="18"/>
                <w:szCs w:val="18"/>
              </w:rPr>
              <w:t>01 aprile 2021</w:t>
            </w:r>
          </w:p>
          <w:p w:rsidR="00A64527" w:rsidRPr="0084704B" w:rsidRDefault="00A64527" w:rsidP="00414F75">
            <w:pPr>
              <w:spacing w:line="0" w:lineRule="atLeast"/>
              <w:jc w:val="both"/>
              <w:rPr>
                <w:rFonts w:ascii="Arial" w:eastAsia="Times New Roman" w:hAnsi="Arial"/>
                <w:sz w:val="18"/>
                <w:szCs w:val="18"/>
              </w:rPr>
            </w:pPr>
            <w:r w:rsidRPr="00A64527">
              <w:rPr>
                <w:rFonts w:ascii="Arial" w:eastAsia="Times New Roman" w:hAnsi="Arial"/>
                <w:b/>
                <w:sz w:val="18"/>
                <w:szCs w:val="18"/>
              </w:rPr>
              <w:t xml:space="preserve">Data fine intervento: </w:t>
            </w:r>
            <w:r w:rsidRPr="0084704B">
              <w:rPr>
                <w:rFonts w:ascii="Arial" w:eastAsia="Times New Roman" w:hAnsi="Arial"/>
                <w:sz w:val="18"/>
                <w:szCs w:val="18"/>
              </w:rPr>
              <w:t>31 luglio 2023</w:t>
            </w:r>
          </w:p>
          <w:p w:rsidR="00414F75" w:rsidRPr="00414F75" w:rsidRDefault="00414F75" w:rsidP="00414F75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bottom"/>
          </w:tcPr>
          <w:p w:rsidR="00414F75" w:rsidRPr="00414F75" w:rsidRDefault="00414F75" w:rsidP="00414F75">
            <w:pPr>
              <w:spacing w:line="243" w:lineRule="exact"/>
              <w:ind w:right="1000"/>
              <w:rPr>
                <w:rFonts w:ascii="Arial" w:eastAsia="Arial" w:hAnsi="Arial"/>
                <w:b/>
                <w:sz w:val="22"/>
              </w:rPr>
            </w:pPr>
          </w:p>
          <w:p w:rsidR="00414F75" w:rsidRPr="00414F75" w:rsidRDefault="00414F75" w:rsidP="00414F75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  <w:r w:rsidRPr="00414F75">
              <w:rPr>
                <w:rFonts w:ascii="Arial" w:eastAsia="Arial" w:hAnsi="Arial"/>
                <w:b/>
                <w:sz w:val="22"/>
              </w:rPr>
              <w:t>Cronoprogramma finanziario</w:t>
            </w:r>
          </w:p>
        </w:tc>
        <w:tc>
          <w:tcPr>
            <w:tcW w:w="2254" w:type="dxa"/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14F75" w:rsidRPr="005F5360" w:rsidTr="000973F1">
        <w:trPr>
          <w:gridAfter w:val="2"/>
          <w:wAfter w:w="179" w:type="dxa"/>
          <w:trHeight w:val="362"/>
        </w:trPr>
        <w:tc>
          <w:tcPr>
            <w:tcW w:w="3099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8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5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4F75" w:rsidRPr="00414F75" w:rsidRDefault="00414F75" w:rsidP="00414F7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4704B" w:rsidRPr="005F5360" w:rsidTr="00CA1694">
        <w:trPr>
          <w:gridAfter w:val="2"/>
          <w:wAfter w:w="179" w:type="dxa"/>
          <w:trHeight w:val="218"/>
        </w:trPr>
        <w:tc>
          <w:tcPr>
            <w:tcW w:w="7210" w:type="dxa"/>
            <w:gridSpan w:val="4"/>
            <w:tcBorders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84704B" w:rsidRPr="00414F75" w:rsidRDefault="0084704B" w:rsidP="0084704B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Anno</w:t>
            </w:r>
          </w:p>
        </w:tc>
        <w:tc>
          <w:tcPr>
            <w:tcW w:w="2254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84704B" w:rsidRPr="00414F75" w:rsidRDefault="0084704B" w:rsidP="00414F75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Costo</w:t>
            </w:r>
          </w:p>
        </w:tc>
      </w:tr>
      <w:tr w:rsidR="00A64527" w:rsidRPr="005F5360" w:rsidTr="00A64527">
        <w:trPr>
          <w:gridAfter w:val="2"/>
          <w:wAfter w:w="179" w:type="dxa"/>
          <w:trHeight w:val="178"/>
        </w:trPr>
        <w:tc>
          <w:tcPr>
            <w:tcW w:w="7210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4527" w:rsidRPr="00414F75" w:rsidRDefault="00A64527" w:rsidP="00A64527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2022</w:t>
            </w:r>
          </w:p>
        </w:tc>
        <w:tc>
          <w:tcPr>
            <w:tcW w:w="225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64527" w:rsidRPr="00414F75" w:rsidRDefault="00A64527" w:rsidP="00A64527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23.850,00</w:t>
            </w:r>
          </w:p>
        </w:tc>
      </w:tr>
      <w:tr w:rsidR="00A64527" w:rsidRPr="005F5360" w:rsidTr="00A64527">
        <w:trPr>
          <w:gridAfter w:val="2"/>
          <w:wAfter w:w="179" w:type="dxa"/>
          <w:trHeight w:val="148"/>
        </w:trPr>
        <w:tc>
          <w:tcPr>
            <w:tcW w:w="7210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4527" w:rsidRPr="00414F75" w:rsidRDefault="00A64527" w:rsidP="00A64527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4527" w:rsidRPr="00414F75" w:rsidRDefault="00A64527" w:rsidP="00A64527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A64527" w:rsidRPr="005F5360" w:rsidTr="00A64527">
        <w:trPr>
          <w:gridAfter w:val="2"/>
          <w:wAfter w:w="179" w:type="dxa"/>
          <w:trHeight w:val="408"/>
        </w:trPr>
        <w:tc>
          <w:tcPr>
            <w:tcW w:w="721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4527" w:rsidRPr="00414F75" w:rsidRDefault="00A64527" w:rsidP="00A64527">
            <w:pPr>
              <w:spacing w:line="177" w:lineRule="exac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202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22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4527" w:rsidRPr="00414F75" w:rsidRDefault="00A64527" w:rsidP="00A64527">
            <w:pPr>
              <w:spacing w:line="177" w:lineRule="exact"/>
              <w:ind w:right="60"/>
              <w:jc w:val="center"/>
              <w:rPr>
                <w:rFonts w:ascii="Times New Roman" w:eastAsia="Times New Roman" w:hAnsi="Times New Roman"/>
                <w:sz w:val="12"/>
              </w:rPr>
            </w:pPr>
            <w:r w:rsidRPr="00A64527">
              <w:rPr>
                <w:rFonts w:ascii="Arial" w:eastAsia="Arial" w:hAnsi="Arial"/>
                <w:b/>
                <w:sz w:val="16"/>
              </w:rPr>
              <w:t>23.850,00</w:t>
            </w:r>
          </w:p>
        </w:tc>
      </w:tr>
      <w:tr w:rsidR="00A64527" w:rsidRPr="0032602D" w:rsidTr="00A64527">
        <w:trPr>
          <w:gridAfter w:val="2"/>
          <w:wAfter w:w="179" w:type="dxa"/>
          <w:trHeight w:val="178"/>
        </w:trPr>
        <w:tc>
          <w:tcPr>
            <w:tcW w:w="7210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4527" w:rsidRPr="00414F75" w:rsidRDefault="00A64527" w:rsidP="00A64527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Costo totale</w:t>
            </w:r>
          </w:p>
        </w:tc>
        <w:tc>
          <w:tcPr>
            <w:tcW w:w="22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4527" w:rsidRPr="00414F75" w:rsidRDefault="00A64527" w:rsidP="00A64527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414F75">
              <w:rPr>
                <w:rFonts w:ascii="Arial" w:eastAsia="Arial" w:hAnsi="Arial"/>
                <w:b/>
                <w:sz w:val="16"/>
              </w:rPr>
              <w:t>47.700,00</w:t>
            </w:r>
          </w:p>
        </w:tc>
      </w:tr>
      <w:tr w:rsidR="00A64527" w:rsidRPr="0032602D" w:rsidTr="00D00663">
        <w:trPr>
          <w:gridAfter w:val="2"/>
          <w:wAfter w:w="179" w:type="dxa"/>
          <w:trHeight w:val="148"/>
        </w:trPr>
        <w:tc>
          <w:tcPr>
            <w:tcW w:w="7210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4527" w:rsidRPr="0032602D" w:rsidRDefault="00A64527" w:rsidP="00414F7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4527" w:rsidRPr="0032602D" w:rsidRDefault="00A64527" w:rsidP="00414F7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B5741C" w:rsidRPr="0032602D" w:rsidRDefault="00B5741C"/>
    <w:sectPr w:rsidR="00B5741C" w:rsidRPr="0032602D" w:rsidSect="00654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B1497"/>
    <w:multiLevelType w:val="hybridMultilevel"/>
    <w:tmpl w:val="6F06CD26"/>
    <w:lvl w:ilvl="0" w:tplc="12F6BB14">
      <w:start w:val="400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2">
    <w:nsid w:val="2436771F"/>
    <w:multiLevelType w:val="hybridMultilevel"/>
    <w:tmpl w:val="2DFCAC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4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74CA3"/>
    <w:multiLevelType w:val="hybridMultilevel"/>
    <w:tmpl w:val="8DDE0522"/>
    <w:lvl w:ilvl="0" w:tplc="9A66A51C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F765C6"/>
    <w:multiLevelType w:val="hybridMultilevel"/>
    <w:tmpl w:val="3520954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8D"/>
    <w:rsid w:val="00004782"/>
    <w:rsid w:val="0001177A"/>
    <w:rsid w:val="00027944"/>
    <w:rsid w:val="0004321E"/>
    <w:rsid w:val="00084661"/>
    <w:rsid w:val="00085AC9"/>
    <w:rsid w:val="00090ECD"/>
    <w:rsid w:val="000942D9"/>
    <w:rsid w:val="000973F1"/>
    <w:rsid w:val="00097AFD"/>
    <w:rsid w:val="000A37A3"/>
    <w:rsid w:val="000F4169"/>
    <w:rsid w:val="00104D55"/>
    <w:rsid w:val="00110CF9"/>
    <w:rsid w:val="0012614E"/>
    <w:rsid w:val="00130C6C"/>
    <w:rsid w:val="0019300E"/>
    <w:rsid w:val="001A0ED3"/>
    <w:rsid w:val="001A232B"/>
    <w:rsid w:val="001A2F64"/>
    <w:rsid w:val="001B1CC7"/>
    <w:rsid w:val="001B3FE4"/>
    <w:rsid w:val="001E35D9"/>
    <w:rsid w:val="001E39A7"/>
    <w:rsid w:val="001F084D"/>
    <w:rsid w:val="001F1470"/>
    <w:rsid w:val="001F14AA"/>
    <w:rsid w:val="0022268F"/>
    <w:rsid w:val="00233153"/>
    <w:rsid w:val="002467FE"/>
    <w:rsid w:val="00254B67"/>
    <w:rsid w:val="00257606"/>
    <w:rsid w:val="00270120"/>
    <w:rsid w:val="00284BC4"/>
    <w:rsid w:val="00287A6C"/>
    <w:rsid w:val="00290EF6"/>
    <w:rsid w:val="002D40EC"/>
    <w:rsid w:val="002D6AD1"/>
    <w:rsid w:val="002E784D"/>
    <w:rsid w:val="002F68BB"/>
    <w:rsid w:val="002F7179"/>
    <w:rsid w:val="002F76D1"/>
    <w:rsid w:val="00304C17"/>
    <w:rsid w:val="003169B1"/>
    <w:rsid w:val="0032602D"/>
    <w:rsid w:val="003457CD"/>
    <w:rsid w:val="0034648B"/>
    <w:rsid w:val="003512BE"/>
    <w:rsid w:val="00354499"/>
    <w:rsid w:val="00371626"/>
    <w:rsid w:val="003751F1"/>
    <w:rsid w:val="003A664D"/>
    <w:rsid w:val="003B5609"/>
    <w:rsid w:val="003C53CE"/>
    <w:rsid w:val="003E238F"/>
    <w:rsid w:val="003E48DE"/>
    <w:rsid w:val="003E6C9A"/>
    <w:rsid w:val="00403ECD"/>
    <w:rsid w:val="00414F75"/>
    <w:rsid w:val="00415D1D"/>
    <w:rsid w:val="00423017"/>
    <w:rsid w:val="004259C3"/>
    <w:rsid w:val="00491CF3"/>
    <w:rsid w:val="004B09DF"/>
    <w:rsid w:val="004E7A4A"/>
    <w:rsid w:val="004F7D26"/>
    <w:rsid w:val="0050399D"/>
    <w:rsid w:val="00520A33"/>
    <w:rsid w:val="00522F19"/>
    <w:rsid w:val="0053238D"/>
    <w:rsid w:val="005634AB"/>
    <w:rsid w:val="00573DD9"/>
    <w:rsid w:val="005758D7"/>
    <w:rsid w:val="00585080"/>
    <w:rsid w:val="0059352F"/>
    <w:rsid w:val="005B7823"/>
    <w:rsid w:val="005D7002"/>
    <w:rsid w:val="005E42B4"/>
    <w:rsid w:val="005E65DF"/>
    <w:rsid w:val="005F5360"/>
    <w:rsid w:val="0061693C"/>
    <w:rsid w:val="00624B13"/>
    <w:rsid w:val="00626263"/>
    <w:rsid w:val="0065405E"/>
    <w:rsid w:val="00660A91"/>
    <w:rsid w:val="00662A49"/>
    <w:rsid w:val="006716F4"/>
    <w:rsid w:val="006A7AD8"/>
    <w:rsid w:val="006B1F14"/>
    <w:rsid w:val="006B3AA3"/>
    <w:rsid w:val="006D662A"/>
    <w:rsid w:val="006E1790"/>
    <w:rsid w:val="007112CA"/>
    <w:rsid w:val="00744D42"/>
    <w:rsid w:val="00752B90"/>
    <w:rsid w:val="00777862"/>
    <w:rsid w:val="007802EF"/>
    <w:rsid w:val="00790AC2"/>
    <w:rsid w:val="00791613"/>
    <w:rsid w:val="00792F71"/>
    <w:rsid w:val="007A201C"/>
    <w:rsid w:val="007A29AE"/>
    <w:rsid w:val="007B6499"/>
    <w:rsid w:val="007C030B"/>
    <w:rsid w:val="007E37E1"/>
    <w:rsid w:val="007F7850"/>
    <w:rsid w:val="008008F6"/>
    <w:rsid w:val="0080108A"/>
    <w:rsid w:val="008164FC"/>
    <w:rsid w:val="0082387D"/>
    <w:rsid w:val="008245D2"/>
    <w:rsid w:val="008313C0"/>
    <w:rsid w:val="00844CD1"/>
    <w:rsid w:val="00846D4B"/>
    <w:rsid w:val="0084704B"/>
    <w:rsid w:val="008561EE"/>
    <w:rsid w:val="00862041"/>
    <w:rsid w:val="00863081"/>
    <w:rsid w:val="00863805"/>
    <w:rsid w:val="008828DF"/>
    <w:rsid w:val="00882F19"/>
    <w:rsid w:val="008865C1"/>
    <w:rsid w:val="0089207B"/>
    <w:rsid w:val="008A190A"/>
    <w:rsid w:val="008B3E05"/>
    <w:rsid w:val="008B4B79"/>
    <w:rsid w:val="008C1DCC"/>
    <w:rsid w:val="008D2370"/>
    <w:rsid w:val="008E64E0"/>
    <w:rsid w:val="008F2C35"/>
    <w:rsid w:val="008F34CC"/>
    <w:rsid w:val="00902A32"/>
    <w:rsid w:val="00925E28"/>
    <w:rsid w:val="00932FFF"/>
    <w:rsid w:val="0094166B"/>
    <w:rsid w:val="00953634"/>
    <w:rsid w:val="00957358"/>
    <w:rsid w:val="00957761"/>
    <w:rsid w:val="00961960"/>
    <w:rsid w:val="00966B79"/>
    <w:rsid w:val="00982C13"/>
    <w:rsid w:val="00985620"/>
    <w:rsid w:val="0098598C"/>
    <w:rsid w:val="009B22B7"/>
    <w:rsid w:val="009C005B"/>
    <w:rsid w:val="009C4FAF"/>
    <w:rsid w:val="00A11F01"/>
    <w:rsid w:val="00A20FCE"/>
    <w:rsid w:val="00A24D38"/>
    <w:rsid w:val="00A313A4"/>
    <w:rsid w:val="00A4237E"/>
    <w:rsid w:val="00A54070"/>
    <w:rsid w:val="00A64527"/>
    <w:rsid w:val="00A7280C"/>
    <w:rsid w:val="00AB3A03"/>
    <w:rsid w:val="00AB4E7D"/>
    <w:rsid w:val="00AC051A"/>
    <w:rsid w:val="00AC1D83"/>
    <w:rsid w:val="00AE4CC6"/>
    <w:rsid w:val="00AE600B"/>
    <w:rsid w:val="00B227C4"/>
    <w:rsid w:val="00B4162D"/>
    <w:rsid w:val="00B51B0B"/>
    <w:rsid w:val="00B5741C"/>
    <w:rsid w:val="00B62E12"/>
    <w:rsid w:val="00B64B81"/>
    <w:rsid w:val="00B80C14"/>
    <w:rsid w:val="00B8468F"/>
    <w:rsid w:val="00B873D2"/>
    <w:rsid w:val="00BE0A7D"/>
    <w:rsid w:val="00BE1D8E"/>
    <w:rsid w:val="00BF488D"/>
    <w:rsid w:val="00BF6E7F"/>
    <w:rsid w:val="00C12B96"/>
    <w:rsid w:val="00C84610"/>
    <w:rsid w:val="00C90F2E"/>
    <w:rsid w:val="00C95D3E"/>
    <w:rsid w:val="00CA0635"/>
    <w:rsid w:val="00CA7429"/>
    <w:rsid w:val="00CC2FB7"/>
    <w:rsid w:val="00CD311E"/>
    <w:rsid w:val="00CD42D2"/>
    <w:rsid w:val="00D07EBD"/>
    <w:rsid w:val="00D104FD"/>
    <w:rsid w:val="00D144CC"/>
    <w:rsid w:val="00D21C91"/>
    <w:rsid w:val="00D30549"/>
    <w:rsid w:val="00D3754B"/>
    <w:rsid w:val="00D4628C"/>
    <w:rsid w:val="00D47286"/>
    <w:rsid w:val="00D54055"/>
    <w:rsid w:val="00D547D1"/>
    <w:rsid w:val="00D73FC5"/>
    <w:rsid w:val="00D74043"/>
    <w:rsid w:val="00D76DA0"/>
    <w:rsid w:val="00D8141A"/>
    <w:rsid w:val="00DA326B"/>
    <w:rsid w:val="00DA3609"/>
    <w:rsid w:val="00DB6C89"/>
    <w:rsid w:val="00DD48EF"/>
    <w:rsid w:val="00DE3487"/>
    <w:rsid w:val="00DF3DB0"/>
    <w:rsid w:val="00E11F94"/>
    <w:rsid w:val="00E34EB5"/>
    <w:rsid w:val="00E37EC2"/>
    <w:rsid w:val="00E51385"/>
    <w:rsid w:val="00E566D0"/>
    <w:rsid w:val="00E7176D"/>
    <w:rsid w:val="00E81FBE"/>
    <w:rsid w:val="00E87B7A"/>
    <w:rsid w:val="00E920EA"/>
    <w:rsid w:val="00EA0066"/>
    <w:rsid w:val="00EC2039"/>
    <w:rsid w:val="00ED374C"/>
    <w:rsid w:val="00ED3870"/>
    <w:rsid w:val="00ED3F27"/>
    <w:rsid w:val="00EE27BF"/>
    <w:rsid w:val="00EE2C53"/>
    <w:rsid w:val="00F07DD7"/>
    <w:rsid w:val="00F118EA"/>
    <w:rsid w:val="00F12F97"/>
    <w:rsid w:val="00F276CB"/>
    <w:rsid w:val="00F321C2"/>
    <w:rsid w:val="00F50DA0"/>
    <w:rsid w:val="00F7731A"/>
    <w:rsid w:val="00F93BC3"/>
    <w:rsid w:val="00FD70EF"/>
    <w:rsid w:val="00FE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04F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B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B79"/>
    <w:rPr>
      <w:rFonts w:ascii="Tahoma" w:eastAsia="Calibri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76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961960"/>
    <w:rPr>
      <w:color w:val="0000FF"/>
      <w:u w:val="single"/>
    </w:rPr>
  </w:style>
  <w:style w:type="paragraph" w:customStyle="1" w:styleId="Default">
    <w:name w:val="Default"/>
    <w:rsid w:val="0098598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04F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B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B79"/>
    <w:rPr>
      <w:rFonts w:ascii="Tahoma" w:eastAsia="Calibri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76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961960"/>
    <w:rPr>
      <w:color w:val="0000FF"/>
      <w:u w:val="single"/>
    </w:rPr>
  </w:style>
  <w:style w:type="paragraph" w:customStyle="1" w:styleId="Default">
    <w:name w:val="Default"/>
    <w:rsid w:val="0098598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0A6BE-0882-40F9-87BA-0723FFF6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Luca Cruciani</cp:lastModifiedBy>
  <cp:revision>13</cp:revision>
  <cp:lastPrinted>2020-09-24T06:59:00Z</cp:lastPrinted>
  <dcterms:created xsi:type="dcterms:W3CDTF">2020-10-12T11:27:00Z</dcterms:created>
  <dcterms:modified xsi:type="dcterms:W3CDTF">2021-03-02T14:59:00Z</dcterms:modified>
</cp:coreProperties>
</file>